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10990"/>
        <w:gridCol w:w="11773"/>
      </w:tblGrid>
      <w:tr w:rsidR="00DD60AC" w:rsidRPr="00FE5429" w:rsidTr="00DD60AC">
        <w:tc>
          <w:tcPr>
            <w:tcW w:w="4820" w:type="dxa"/>
            <w:shd w:val="clear" w:color="auto" w:fill="auto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988"/>
              <w:gridCol w:w="4786"/>
            </w:tblGrid>
            <w:tr w:rsidR="00DD60AC" w:rsidRPr="00DD60AC" w:rsidTr="00DD60AC">
              <w:tc>
                <w:tcPr>
                  <w:tcW w:w="5988" w:type="dxa"/>
                  <w:hideMark/>
                </w:tcPr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ПРИНЯТО: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Педагогическим советом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Протокол № 1 от 30.08.2019г.</w:t>
                  </w:r>
                </w:p>
              </w:tc>
              <w:tc>
                <w:tcPr>
                  <w:tcW w:w="4786" w:type="dxa"/>
                  <w:hideMark/>
                </w:tcPr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УТВЕРЖДЕНО: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proofErr w:type="gramStart"/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приказом</w:t>
                  </w:r>
                  <w:proofErr w:type="gramEnd"/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 xml:space="preserve"> директора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МАОУ – СОШ № 2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  <w:r w:rsidRPr="00DD60A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  <w:t>№ 268 от 30.08.2019г.</w:t>
                  </w: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</w:p>
                <w:p w:rsidR="00DD60AC" w:rsidRPr="00DD60A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6"/>
                      <w:lang w:eastAsia="ru-RU" w:bidi="ru-RU"/>
                    </w:rPr>
                  </w:pPr>
                </w:p>
              </w:tc>
            </w:tr>
          </w:tbl>
          <w:p w:rsidR="00DD60AC" w:rsidRDefault="00DD60AC" w:rsidP="00DD60AC"/>
        </w:tc>
        <w:tc>
          <w:tcPr>
            <w:tcW w:w="4678" w:type="dxa"/>
            <w:shd w:val="clear" w:color="auto" w:fill="auto"/>
          </w:tcPr>
          <w:tbl>
            <w:tblPr>
              <w:tblW w:w="11557" w:type="dxa"/>
              <w:tblLook w:val="04A0" w:firstRow="1" w:lastRow="0" w:firstColumn="1" w:lastColumn="0" w:noHBand="0" w:noVBand="1"/>
            </w:tblPr>
            <w:tblGrid>
              <w:gridCol w:w="6771"/>
              <w:gridCol w:w="4786"/>
            </w:tblGrid>
            <w:tr w:rsidR="00DD60AC" w:rsidRPr="00471B1C" w:rsidTr="00A34938">
              <w:tc>
                <w:tcPr>
                  <w:tcW w:w="6771" w:type="dxa"/>
                  <w:hideMark/>
                </w:tcPr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ПРИНЯТО: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Педагогическим советом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Протокол № 1 от 30.08.2019г.</w:t>
                  </w:r>
                </w:p>
              </w:tc>
              <w:tc>
                <w:tcPr>
                  <w:tcW w:w="4786" w:type="dxa"/>
                  <w:hideMark/>
                </w:tcPr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УТВЕРЖДЕНО: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proofErr w:type="gramStart"/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приказом</w:t>
                  </w:r>
                  <w:proofErr w:type="gramEnd"/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 директора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МАОУ – СОШ № 2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№ 268 от 30.08.2019г.</w:t>
                  </w: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  <w:p w:rsidR="00DD60AC" w:rsidRPr="00471B1C" w:rsidRDefault="00DD60AC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</w:tr>
          </w:tbl>
          <w:p w:rsidR="00DD60AC" w:rsidRDefault="00DD60AC" w:rsidP="00DD60AC"/>
        </w:tc>
      </w:tr>
    </w:tbl>
    <w:p w:rsidR="00845A0D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A0D" w:rsidRPr="00845A0D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конкурсах,</w:t>
      </w:r>
      <w:r w:rsidRPr="00845A0D">
        <w:rPr>
          <w:rFonts w:ascii="Times New Roman" w:hAnsi="Times New Roman" w:cs="Times New Roman"/>
          <w:sz w:val="28"/>
          <w:szCs w:val="28"/>
        </w:rPr>
        <w:t xml:space="preserve"> </w:t>
      </w:r>
      <w:r w:rsidRPr="00845A0D">
        <w:rPr>
          <w:rFonts w:ascii="Times New Roman" w:hAnsi="Times New Roman" w:cs="Times New Roman"/>
          <w:b/>
          <w:sz w:val="28"/>
          <w:szCs w:val="28"/>
        </w:rPr>
        <w:t>выставках</w:t>
      </w:r>
      <w:r>
        <w:rPr>
          <w:rFonts w:ascii="Times New Roman" w:hAnsi="Times New Roman" w:cs="Times New Roman"/>
          <w:b/>
          <w:sz w:val="28"/>
          <w:szCs w:val="28"/>
        </w:rPr>
        <w:t xml:space="preserve">, олимпиадах, </w:t>
      </w:r>
      <w:r w:rsidRPr="00845A0D">
        <w:rPr>
          <w:rFonts w:ascii="Times New Roman" w:hAnsi="Times New Roman" w:cs="Times New Roman"/>
          <w:b/>
          <w:sz w:val="28"/>
          <w:szCs w:val="28"/>
        </w:rPr>
        <w:t>смотр</w:t>
      </w:r>
      <w:r w:rsidR="00DD60AC">
        <w:rPr>
          <w:rFonts w:ascii="Times New Roman" w:hAnsi="Times New Roman" w:cs="Times New Roman"/>
          <w:b/>
          <w:sz w:val="28"/>
          <w:szCs w:val="28"/>
        </w:rPr>
        <w:t>ах</w:t>
      </w:r>
      <w:r w:rsidRPr="00845A0D">
        <w:rPr>
          <w:rFonts w:ascii="Times New Roman" w:hAnsi="Times New Roman" w:cs="Times New Roman"/>
          <w:b/>
          <w:sz w:val="28"/>
          <w:szCs w:val="28"/>
        </w:rPr>
        <w:t>, физкультурных и спортивных мероприятий</w:t>
      </w:r>
      <w:bookmarkStart w:id="0" w:name="_GoBack"/>
      <w:bookmarkEnd w:id="0"/>
    </w:p>
    <w:p w:rsidR="00845A0D" w:rsidRPr="00DD60AC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статус и задачи конкурсов, олимпиад, выставок, смотров, физкультурных и спортивных мероприятий, порядок их проведения и подведения итогов.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1.2. Положение об участии обучающихся в конкурсах, выставках, смотрах, олимпиадах, акциях, спортивных и других массовых мероприятиях разработано в соответствии со статьей 34 и 22 Федерального Закона от 29.12.2012 г. № 273 – ФЗ «Об образовании в Российской Федерации», образовательными программами начального общего, основного общего образования, Уставом МАОУ СОШ №2 и другими нормативно – правовыми актами по вопросам образования, социальной защиты прав и интересов обучающихся.</w:t>
      </w:r>
    </w:p>
    <w:p w:rsidR="00FE5429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1.3. </w:t>
      </w:r>
      <w:r w:rsidR="00FE5429" w:rsidRPr="00DD60AC">
        <w:rPr>
          <w:rFonts w:ascii="Times New Roman" w:hAnsi="Times New Roman" w:cs="Times New Roman"/>
          <w:sz w:val="26"/>
          <w:szCs w:val="26"/>
        </w:rPr>
        <w:t xml:space="preserve">Положение регламентирует участие обучающихся в конкурсах, выставках, смотрах, олимпиадах, акциях, спортивных и других массовых мероприятиях, проводимых </w:t>
      </w:r>
      <w:r w:rsidR="00845A0D" w:rsidRPr="00DD60AC">
        <w:rPr>
          <w:rFonts w:ascii="Times New Roman" w:hAnsi="Times New Roman" w:cs="Times New Roman"/>
          <w:sz w:val="26"/>
          <w:szCs w:val="26"/>
        </w:rPr>
        <w:t>МАОУ-СОШ №2</w:t>
      </w:r>
      <w:r w:rsidR="00FE5429" w:rsidRPr="00DD60AC">
        <w:rPr>
          <w:rFonts w:ascii="Times New Roman" w:hAnsi="Times New Roman" w:cs="Times New Roman"/>
          <w:sz w:val="26"/>
          <w:szCs w:val="26"/>
        </w:rPr>
        <w:t xml:space="preserve"> и другими муниципальными, региональными, всероссийскими, международными организациями.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</w:t>
      </w:r>
      <w:r w:rsidR="009E74BA" w:rsidRPr="00DD60AC">
        <w:rPr>
          <w:rFonts w:ascii="Times New Roman" w:hAnsi="Times New Roman" w:cs="Times New Roman"/>
          <w:sz w:val="26"/>
          <w:szCs w:val="26"/>
        </w:rPr>
        <w:t>4</w:t>
      </w:r>
      <w:r w:rsidRPr="00DD60AC">
        <w:rPr>
          <w:rFonts w:ascii="Times New Roman" w:hAnsi="Times New Roman" w:cs="Times New Roman"/>
          <w:sz w:val="26"/>
          <w:szCs w:val="26"/>
        </w:rPr>
        <w:t>. Конкурсы, смотры, олимпиады, выставки, физкультурные и спортивные мероприятия проводятся в целях привлечения обучающихся, их родителей, педагогов к формированию активной жизненной позиции, культуры, здорового образа жизни, развитию творческого потенциала обучающихся и учебно- воспитательного процесса.</w:t>
      </w:r>
    </w:p>
    <w:p w:rsidR="009E74BA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</w:t>
      </w:r>
      <w:r w:rsidR="009E74BA" w:rsidRPr="00DD60AC">
        <w:rPr>
          <w:rFonts w:ascii="Times New Roman" w:hAnsi="Times New Roman" w:cs="Times New Roman"/>
          <w:sz w:val="26"/>
          <w:szCs w:val="26"/>
        </w:rPr>
        <w:t>5</w:t>
      </w:r>
      <w:r w:rsidRPr="00DD60AC">
        <w:rPr>
          <w:rFonts w:ascii="Times New Roman" w:hAnsi="Times New Roman" w:cs="Times New Roman"/>
          <w:sz w:val="26"/>
          <w:szCs w:val="26"/>
        </w:rPr>
        <w:t>. В зависимости от поставленных задач конкурсы, смотры, олимпиады, выставки, физкультурные и спортивные мероприятия могут объединять педагогов, педагогов и обучающихся, обучающихся и их родителей в рамках одной или нескольких параллелей на срок, указанный в Положении о соответствующем конкурсе, смотре, состязании.</w:t>
      </w:r>
    </w:p>
    <w:p w:rsidR="009E74BA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9E74B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2. Основные цели и задачи.</w:t>
      </w:r>
    </w:p>
    <w:p w:rsidR="009E74BA" w:rsidRPr="00DD60AC" w:rsidRDefault="009E74BA" w:rsidP="009E74B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1. </w:t>
      </w:r>
      <w:r w:rsidR="00FE5429" w:rsidRPr="00DD60AC">
        <w:rPr>
          <w:rFonts w:ascii="Times New Roman" w:hAnsi="Times New Roman" w:cs="Times New Roman"/>
          <w:sz w:val="26"/>
          <w:szCs w:val="26"/>
        </w:rPr>
        <w:t>Основными целями и задачами конкурсов, выставок, олимпиад, конкурсов и физкультурных и спортивных мероприятий являются: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пропаганда и актуализация научных знаний;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развитие у учащихся интересов и мотивов научной деятельности;</w:t>
      </w:r>
    </w:p>
    <w:p w:rsidR="00FE5429" w:rsidRPr="00DD60AC" w:rsidRDefault="00FE5429" w:rsidP="00DD6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lastRenderedPageBreak/>
        <w:t>- создание необходимых условий для выявления и развития детской</w:t>
      </w:r>
      <w:r w:rsidR="00DD60AC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одарённости;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повышение качества образования;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популяризация культуры, искусства, различных видов спорта;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пропаганда нравственных, эстетических и других норм здорового образа жизни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среди школьников, их родителей, педагогов;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улучшение учебной, воспитательной, досуговой, физкультурно-спортивной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работы в школе;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подготовка обучающихся к участию в муниципальных, региональных,</w:t>
      </w:r>
    </w:p>
    <w:p w:rsidR="00FE5429" w:rsidRDefault="00FE5429" w:rsidP="009E74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0AC">
        <w:rPr>
          <w:rFonts w:ascii="Times New Roman" w:hAnsi="Times New Roman" w:cs="Times New Roman"/>
          <w:sz w:val="26"/>
          <w:szCs w:val="26"/>
        </w:rPr>
        <w:t>всероссийских</w:t>
      </w:r>
      <w:proofErr w:type="gramEnd"/>
      <w:r w:rsidRPr="00DD60AC">
        <w:rPr>
          <w:rFonts w:ascii="Times New Roman" w:hAnsi="Times New Roman" w:cs="Times New Roman"/>
          <w:sz w:val="26"/>
          <w:szCs w:val="26"/>
        </w:rPr>
        <w:t xml:space="preserve"> конкурсах, спортивных соревнованиях.</w:t>
      </w:r>
    </w:p>
    <w:p w:rsidR="00DD60AC" w:rsidRPr="00DD60AC" w:rsidRDefault="00DD60AC" w:rsidP="009E74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3. Организация подготовки и проведения конкурсов, смотров олимпиады, выставки, спортивные состязаний.</w:t>
      </w: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3.1. Олимпиады и конкурсы и другие мероприятия проводятся ежегодно на основании планов работы школы, приказа директора. Общее руководство подготовкой и проведением конкурсов, смотров, соревнований возлагается на их организаторов в соответствии с приказом директора школы и на заместителей </w:t>
      </w:r>
      <w:r w:rsidR="00DD60AC" w:rsidRPr="00DD60AC">
        <w:rPr>
          <w:rFonts w:ascii="Times New Roman" w:hAnsi="Times New Roman" w:cs="Times New Roman"/>
          <w:sz w:val="26"/>
          <w:szCs w:val="26"/>
        </w:rPr>
        <w:t>директора по У</w:t>
      </w:r>
      <w:r w:rsidRPr="00DD60AC">
        <w:rPr>
          <w:rFonts w:ascii="Times New Roman" w:hAnsi="Times New Roman" w:cs="Times New Roman"/>
          <w:sz w:val="26"/>
          <w:szCs w:val="26"/>
        </w:rPr>
        <w:t>Р, по ВР.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3.2. Олимпиады, конкурсы проводятся по всем предметам, входящим в учебный план школы.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3.1.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В конкурсах, смотрах, олимпиадах, выставках, спортивных состязаниях на добровольной основе принимают участие желающие обучающиеся.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3.3. Победа в конкурсах, олимпиадах является основанием для направления учащихся на муниципальные, региональные конкурсы.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3.4. Определяются сроки, место и время проведения конкурсов, смотров, состязаний. Конкурсы, смотры, состязания проводятся в течение всего учебного года согласно плану учебно-воспитательной работы школы. Место и время проведения мероприятий указывается приказом директора школы или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Положением конкурса.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3.5. Продолжительность конкурсов для учащихся 1 – 4 классов не более часа. Продолжительность спортивных соревнований: согласно графику и нормам игр.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3.6. Все конкурсные работы проверяются членами жюри, комиссии в день их проведения.</w:t>
      </w:r>
    </w:p>
    <w:p w:rsidR="00FE5429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3.7. Критерии оценки достижений участников конкурсов, смотров, состязаний разрабатываются организаторами данных мероприятий и доводятся до сведения участников через положение, утвержденное директором школы.</w:t>
      </w:r>
    </w:p>
    <w:p w:rsid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4. Подведение итогов конкурсов, олимпиад, спортивных соревнований</w:t>
      </w:r>
      <w:r w:rsidRPr="00DD60AC">
        <w:rPr>
          <w:rFonts w:ascii="Times New Roman" w:hAnsi="Times New Roman" w:cs="Times New Roman"/>
          <w:sz w:val="26"/>
          <w:szCs w:val="26"/>
        </w:rPr>
        <w:t>.</w:t>
      </w:r>
    </w:p>
    <w:p w:rsidR="00DD60AC" w:rsidRPr="00DD60AC" w:rsidRDefault="00DD60AC" w:rsidP="00DD60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lastRenderedPageBreak/>
        <w:t>4.1. Оргкомитет формирует составы методических комиссий и жюри конкурса, олимпиады, смотра, соревнования и т.д.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4.2. Составы методических комиссий и оргкомитеты формируются из числа педагогов, обучающихся, педагогов дополнительного образования.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4.3. Методические комиссии и оргкомитет разрабатывают: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положение мероприятия;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задания на основе федеральных учебных программ, соответствующих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0AC">
        <w:rPr>
          <w:rFonts w:ascii="Times New Roman" w:hAnsi="Times New Roman" w:cs="Times New Roman"/>
          <w:sz w:val="26"/>
          <w:szCs w:val="26"/>
        </w:rPr>
        <w:t>определённой</w:t>
      </w:r>
      <w:proofErr w:type="gramEnd"/>
      <w:r w:rsidRPr="00DD60AC">
        <w:rPr>
          <w:rFonts w:ascii="Times New Roman" w:hAnsi="Times New Roman" w:cs="Times New Roman"/>
          <w:sz w:val="26"/>
          <w:szCs w:val="26"/>
        </w:rPr>
        <w:t xml:space="preserve"> ступени обучения;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методику проведения конкурса, олимпиады, соревнования;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критерии оценок выполненных заданий.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4.4</w:t>
      </w:r>
      <w:proofErr w:type="gramStart"/>
      <w:r w:rsidRPr="00DD60AC">
        <w:rPr>
          <w:rFonts w:ascii="Times New Roman" w:hAnsi="Times New Roman" w:cs="Times New Roman"/>
          <w:sz w:val="26"/>
          <w:szCs w:val="26"/>
        </w:rPr>
        <w:t>. .Оргкомитет</w:t>
      </w:r>
      <w:proofErr w:type="gramEnd"/>
      <w:r w:rsidRPr="00DD60AC">
        <w:rPr>
          <w:rFonts w:ascii="Times New Roman" w:hAnsi="Times New Roman" w:cs="Times New Roman"/>
          <w:sz w:val="26"/>
          <w:szCs w:val="26"/>
        </w:rPr>
        <w:t xml:space="preserve"> информирует о дате проведения конкурса, олимпиады, смотра.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4.5. Оргкомитет рассматривает конфликтные ситуации, возникшие при проведении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4.6. В состав жюри могут входить представители администрации,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0AC">
        <w:rPr>
          <w:rFonts w:ascii="Times New Roman" w:hAnsi="Times New Roman" w:cs="Times New Roman"/>
          <w:sz w:val="26"/>
          <w:szCs w:val="26"/>
        </w:rPr>
        <w:t>высококвалифицированные</w:t>
      </w:r>
      <w:proofErr w:type="gramEnd"/>
      <w:r w:rsidRPr="00DD60AC">
        <w:rPr>
          <w:rFonts w:ascii="Times New Roman" w:hAnsi="Times New Roman" w:cs="Times New Roman"/>
          <w:sz w:val="26"/>
          <w:szCs w:val="26"/>
        </w:rPr>
        <w:t xml:space="preserve"> педагоги, обучающиеся.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4.7. Жюри оценивает результаты выполнения учащимися заданий, определяет победителей и призеров, рассматривает совместно с оргкомитетом и методической комиссией апелляции участников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4.8. При разборе апелляций комиссия имеет право, как повысить, так и понизить оценку по апелляционному вопросу в случае обнаружения ошибок, не замеченных при первоначальной проверке.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4.9. Решения жюри утверждаются председателем оргкомитета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4.10. Оргкомитет по итогам проведения мероприятия утверждает список победителей и призеров, награждает их, составляет отчет.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4.11. Подведение итогов конкурсов, олимпиад, спортивных соревнований осуществляется в день их проведения.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4.12. Участники конкурсов, олимпиад, смотров, состязаний, занявшие призовые места, награждаются почетными грамотами, дипломами соответствующих степеней.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4.13. Педагоги, подготовившие призёров олимпиад, конкурсов, спортивных соревнований на уровне школы, района, республики отмечаются благодарностью.</w:t>
      </w:r>
    </w:p>
    <w:p w:rsidR="00FE5429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4.15. Участники олимпиад, смотров, конкурсов, состязаний, не занявшие призовые места, по решению организаторов и в соответствии с приказом директора школы могут быть отмечены благодарственными письмами или сертификатами участия.</w:t>
      </w:r>
    </w:p>
    <w:p w:rsid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5. Оформление заявок на участие в олимпиадах, конкурсах, смотрах,</w:t>
      </w:r>
      <w:r w:rsidR="009E74BA" w:rsidRPr="00D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b/>
          <w:sz w:val="26"/>
          <w:szCs w:val="26"/>
        </w:rPr>
        <w:t>состязаниях.</w:t>
      </w:r>
    </w:p>
    <w:p w:rsidR="00DD60AC" w:rsidRPr="00DD60AC" w:rsidRDefault="00DD60AC" w:rsidP="009E74B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lastRenderedPageBreak/>
        <w:t>5.1. Заявка на участие в олимпиадах, конкурсах, смотрах, состязаниях подается классным руководителем.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5.2. Заявка оформляется по установленному образцу, указанному в положении о проводимом конкурсе, смотре, состязании.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 Заключительные положения.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6.1. Администрация и методические объединения учителей школы принимают меры к постоянному совершенствованию системы проведения олимпиад и конкурсов и других мероприятий.</w:t>
      </w:r>
    </w:p>
    <w:p w:rsidR="00F80EB7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6.2. Вопросы финансирования затрат на проведение мероприятий решаются исходя из имеющихся в распоряжении школы средств, регулируются приказами директора школы.</w:t>
      </w:r>
    </w:p>
    <w:sectPr w:rsidR="00F80EB7" w:rsidRPr="00D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82"/>
    <w:rsid w:val="00707382"/>
    <w:rsid w:val="00845A0D"/>
    <w:rsid w:val="009E74BA"/>
    <w:rsid w:val="00DD60AC"/>
    <w:rsid w:val="00F80EB7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33B3-13BA-4E04-870D-933685F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2020-02-09T12:39:00Z</cp:lastPrinted>
  <dcterms:created xsi:type="dcterms:W3CDTF">2020-02-09T12:39:00Z</dcterms:created>
  <dcterms:modified xsi:type="dcterms:W3CDTF">2020-02-09T12:39:00Z</dcterms:modified>
</cp:coreProperties>
</file>