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10" w:rsidRDefault="003A5410" w:rsidP="002F21BA">
      <w:pPr>
        <w:ind w:firstLine="426"/>
        <w:rPr>
          <w:b/>
        </w:rPr>
      </w:pPr>
    </w:p>
    <w:p w:rsidR="003A5410" w:rsidRDefault="003A5410" w:rsidP="002F21BA">
      <w:pPr>
        <w:pStyle w:val="a5"/>
        <w:jc w:val="center"/>
        <w:rPr>
          <w:b/>
          <w:sz w:val="28"/>
          <w:lang w:val="ru-RU"/>
        </w:rPr>
      </w:pPr>
      <w:r w:rsidRPr="008169C0">
        <w:rPr>
          <w:b/>
          <w:sz w:val="28"/>
          <w:lang w:val="ru-RU"/>
        </w:rPr>
        <w:t>Аннотация к рабочей программе по</w:t>
      </w:r>
      <w:r>
        <w:rPr>
          <w:b/>
          <w:sz w:val="28"/>
          <w:lang w:val="ru-RU"/>
        </w:rPr>
        <w:t xml:space="preserve"> физике </w:t>
      </w:r>
      <w:r w:rsidRPr="008169C0">
        <w:rPr>
          <w:b/>
          <w:sz w:val="28"/>
          <w:lang w:val="ru-RU"/>
        </w:rPr>
        <w:t xml:space="preserve"> </w:t>
      </w:r>
    </w:p>
    <w:p w:rsidR="003A5410" w:rsidRDefault="002F21BA" w:rsidP="002F21BA">
      <w:pPr>
        <w:pStyle w:val="a5"/>
        <w:jc w:val="center"/>
        <w:rPr>
          <w:b/>
          <w:sz w:val="28"/>
          <w:lang w:val="ru-RU"/>
        </w:rPr>
      </w:pPr>
      <w:r>
        <w:rPr>
          <w:b/>
          <w:sz w:val="28"/>
          <w:lang w:val="ru-RU"/>
        </w:rPr>
        <w:t xml:space="preserve">7-9 класс (ФК </w:t>
      </w:r>
      <w:r w:rsidR="003A5410">
        <w:rPr>
          <w:b/>
          <w:sz w:val="28"/>
          <w:lang w:val="ru-RU"/>
        </w:rPr>
        <w:t>ГОС)</w:t>
      </w:r>
    </w:p>
    <w:p w:rsidR="003A5410" w:rsidRPr="008169C0" w:rsidRDefault="003A5410" w:rsidP="002F21BA">
      <w:pPr>
        <w:pStyle w:val="a5"/>
        <w:jc w:val="center"/>
        <w:rPr>
          <w:b/>
          <w:sz w:val="28"/>
          <w:lang w:val="ru-RU"/>
        </w:rPr>
      </w:pPr>
    </w:p>
    <w:p w:rsidR="003A5410" w:rsidRPr="00661427" w:rsidRDefault="003A5410" w:rsidP="002F21BA">
      <w:pPr>
        <w:jc w:val="both"/>
      </w:pPr>
      <w:r w:rsidRPr="000B6AD5">
        <w:t>    </w:t>
      </w:r>
      <w:r w:rsidRPr="00661427">
        <w:t xml:space="preserve"> </w:t>
      </w:r>
      <w:r w:rsidRPr="00661427">
        <w:tab/>
        <w:t xml:space="preserve">Рабочая программа составлена в соответствии со следующими нормативно-правовыми, инструктивно-методическими документами: </w:t>
      </w:r>
    </w:p>
    <w:p w:rsidR="003A5410" w:rsidRPr="00661427" w:rsidRDefault="003A5410" w:rsidP="002F21BA">
      <w:pPr>
        <w:jc w:val="both"/>
      </w:pPr>
      <w:r w:rsidRPr="00661427">
        <w:t>- Федеральный закон «Об образовании в Российской Федерации» от 29.12.2012г. № 273-ФЗ;</w:t>
      </w:r>
    </w:p>
    <w:p w:rsidR="003A5410" w:rsidRPr="00661427" w:rsidRDefault="003A5410" w:rsidP="002F21BA">
      <w:pPr>
        <w:jc w:val="both"/>
      </w:pPr>
      <w:r w:rsidRPr="00661427">
        <w:t>- Федеральный компонент Государственного образовательного стандарта общего образования, утверждённый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w:t>
      </w:r>
      <w:r w:rsidRPr="000B6AD5">
        <w:t> </w:t>
      </w:r>
      <w:r w:rsidRPr="00661427">
        <w:t>образования»;</w:t>
      </w:r>
    </w:p>
    <w:p w:rsidR="003A5410" w:rsidRPr="00661427" w:rsidRDefault="003A5410" w:rsidP="002F21BA">
      <w:pPr>
        <w:jc w:val="both"/>
      </w:pPr>
      <w:r>
        <w:t> </w:t>
      </w:r>
      <w:r w:rsidRPr="00661427">
        <w:t>- 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3A5410" w:rsidRPr="00661427" w:rsidRDefault="003A5410" w:rsidP="002F21BA">
      <w:pPr>
        <w:tabs>
          <w:tab w:val="left" w:pos="2045"/>
          <w:tab w:val="left" w:pos="5156"/>
        </w:tabs>
        <w:ind w:right="-1"/>
        <w:jc w:val="both"/>
      </w:pPr>
      <w:r w:rsidRPr="00661427">
        <w:t>- Санитарно-эпидемиологическими правилами и нормативами СанПиН 2.4.2.2821-10 «Санитарно-гигиенические требования к условиям и организации обучения в ОУ», утвержденные постановлением Главного государственного санитарного врача РФ от 29.12.2010г. № 189;</w:t>
      </w:r>
    </w:p>
    <w:p w:rsidR="003A5410" w:rsidRPr="00661427" w:rsidRDefault="003A5410" w:rsidP="002F21BA">
      <w:pPr>
        <w:tabs>
          <w:tab w:val="left" w:pos="2045"/>
          <w:tab w:val="left" w:pos="5156"/>
        </w:tabs>
        <w:ind w:right="-1"/>
        <w:jc w:val="both"/>
      </w:pPr>
      <w:r w:rsidRPr="00661427">
        <w:t>- Учебный план МАОУ – СОШ № 2;</w:t>
      </w:r>
    </w:p>
    <w:p w:rsidR="003A5410" w:rsidRPr="00661427" w:rsidRDefault="003A5410" w:rsidP="002F21BA">
      <w:pPr>
        <w:tabs>
          <w:tab w:val="left" w:pos="2045"/>
          <w:tab w:val="left" w:pos="5156"/>
        </w:tabs>
        <w:ind w:right="-1"/>
        <w:jc w:val="both"/>
      </w:pPr>
      <w:r w:rsidRPr="00661427">
        <w:t>- Положение о рабочих программах, утверждённое приказом директора МАОУ – СОШ № 2 от 31.08.2015г. № 416;</w:t>
      </w:r>
    </w:p>
    <w:p w:rsidR="003A5410" w:rsidRDefault="003A5410" w:rsidP="002F21BA">
      <w:pPr>
        <w:ind w:left="720"/>
        <w:jc w:val="both"/>
        <w:rPr>
          <w:bCs/>
        </w:rPr>
      </w:pPr>
    </w:p>
    <w:p w:rsidR="002F21BA" w:rsidRPr="00767C7C" w:rsidRDefault="002F21BA" w:rsidP="002F21BA">
      <w:pPr>
        <w:pStyle w:val="a3"/>
        <w:spacing w:before="0" w:beforeAutospacing="0" w:after="0" w:afterAutospacing="0"/>
        <w:ind w:firstLine="426"/>
        <w:jc w:val="center"/>
        <w:rPr>
          <w:b/>
          <w:sz w:val="26"/>
          <w:szCs w:val="26"/>
        </w:rPr>
      </w:pPr>
      <w:r w:rsidRPr="00767C7C">
        <w:rPr>
          <w:b/>
          <w:sz w:val="26"/>
          <w:szCs w:val="26"/>
        </w:rPr>
        <w:t>Структура Рабочей программы</w:t>
      </w:r>
    </w:p>
    <w:p w:rsidR="002F21BA" w:rsidRDefault="002F21BA" w:rsidP="002F21BA">
      <w:pPr>
        <w:pStyle w:val="a3"/>
        <w:numPr>
          <w:ilvl w:val="0"/>
          <w:numId w:val="8"/>
        </w:numPr>
        <w:spacing w:before="0" w:beforeAutospacing="0" w:after="0" w:afterAutospacing="0"/>
        <w:ind w:left="0" w:firstLine="426"/>
        <w:jc w:val="both"/>
        <w:rPr>
          <w:bCs/>
          <w:color w:val="000000"/>
        </w:rPr>
      </w:pPr>
      <w:r>
        <w:t>Титульный лист. 2. Пояснительная записка. 3. Содержание учебного предмета. 4. Тематическое планирование. 5. Требования к уровню подготовки выпускников. 6. Критерии оценивания результатов обучения. 7. Описание учебно-методического и материально-технического обеспечения образовательной деятельности.</w:t>
      </w:r>
    </w:p>
    <w:p w:rsidR="002F21BA" w:rsidRDefault="002F21BA" w:rsidP="002F21BA">
      <w:pPr>
        <w:jc w:val="center"/>
        <w:rPr>
          <w:b/>
        </w:rPr>
      </w:pPr>
    </w:p>
    <w:p w:rsidR="002F21BA" w:rsidRPr="00767C7C" w:rsidRDefault="002F21BA" w:rsidP="002F21BA">
      <w:pPr>
        <w:ind w:left="720"/>
        <w:jc w:val="center"/>
        <w:rPr>
          <w:b/>
          <w:sz w:val="26"/>
          <w:szCs w:val="26"/>
        </w:rPr>
      </w:pPr>
      <w:r w:rsidRPr="00767C7C">
        <w:rPr>
          <w:b/>
          <w:sz w:val="26"/>
          <w:szCs w:val="26"/>
        </w:rPr>
        <w:t>Общая характеристика учебного предмета</w:t>
      </w:r>
    </w:p>
    <w:p w:rsidR="002F21BA" w:rsidRPr="001F3533" w:rsidRDefault="002F21BA" w:rsidP="002F21BA">
      <w:pPr>
        <w:ind w:firstLine="567"/>
        <w:jc w:val="both"/>
      </w:pPr>
      <w:r w:rsidRPr="001F3533">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 Ознакомлени</w:t>
      </w:r>
      <w:bookmarkStart w:id="0" w:name="_GoBack"/>
      <w:bookmarkEnd w:id="0"/>
      <w:r w:rsidRPr="001F3533">
        <w:t xml:space="preserve">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 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2F21BA" w:rsidRPr="001F3533" w:rsidRDefault="002F21BA" w:rsidP="002F21BA">
      <w:pPr>
        <w:ind w:firstLine="567"/>
        <w:jc w:val="both"/>
      </w:pPr>
    </w:p>
    <w:p w:rsidR="002F21BA" w:rsidRPr="001F3533" w:rsidRDefault="002F21BA" w:rsidP="002F21BA">
      <w:pPr>
        <w:pStyle w:val="ConsPlusNormal"/>
        <w:widowControl/>
        <w:ind w:firstLine="540"/>
        <w:jc w:val="both"/>
        <w:rPr>
          <w:rFonts w:ascii="Times New Roman" w:hAnsi="Times New Roman" w:cs="Times New Roman"/>
          <w:b/>
          <w:sz w:val="24"/>
          <w:szCs w:val="24"/>
        </w:rPr>
      </w:pPr>
      <w:r w:rsidRPr="001F3533">
        <w:rPr>
          <w:rFonts w:ascii="Times New Roman" w:hAnsi="Times New Roman" w:cs="Times New Roman"/>
          <w:b/>
          <w:sz w:val="24"/>
          <w:szCs w:val="24"/>
        </w:rPr>
        <w:lastRenderedPageBreak/>
        <w:t>Изучение физики на ступени основного общего образования направлено на достижение следующих целей:</w:t>
      </w:r>
    </w:p>
    <w:p w:rsidR="002F21BA" w:rsidRPr="001F3533" w:rsidRDefault="002F21BA" w:rsidP="002F21BA">
      <w:pPr>
        <w:pStyle w:val="ConsPlusNormal"/>
        <w:widowControl/>
        <w:ind w:firstLine="540"/>
        <w:jc w:val="both"/>
        <w:rPr>
          <w:rFonts w:ascii="Times New Roman" w:hAnsi="Times New Roman" w:cs="Times New Roman"/>
          <w:sz w:val="24"/>
          <w:szCs w:val="24"/>
        </w:rPr>
      </w:pPr>
      <w:r w:rsidRPr="001F3533">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2F21BA" w:rsidRPr="001F3533" w:rsidRDefault="002F21BA" w:rsidP="002F21BA">
      <w:pPr>
        <w:pStyle w:val="ConsPlusNormal"/>
        <w:widowControl/>
        <w:ind w:firstLine="540"/>
        <w:jc w:val="both"/>
        <w:rPr>
          <w:rFonts w:ascii="Times New Roman" w:hAnsi="Times New Roman" w:cs="Times New Roman"/>
          <w:sz w:val="24"/>
          <w:szCs w:val="24"/>
        </w:rPr>
      </w:pPr>
      <w:r w:rsidRPr="001F3533">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F21BA" w:rsidRPr="001F3533" w:rsidRDefault="002F21BA" w:rsidP="002F21BA">
      <w:pPr>
        <w:pStyle w:val="ConsPlusNormal"/>
        <w:widowControl/>
        <w:ind w:firstLine="540"/>
        <w:jc w:val="both"/>
        <w:rPr>
          <w:rFonts w:ascii="Times New Roman" w:hAnsi="Times New Roman" w:cs="Times New Roman"/>
          <w:sz w:val="24"/>
          <w:szCs w:val="24"/>
        </w:rPr>
      </w:pPr>
      <w:r w:rsidRPr="001F3533">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F21BA" w:rsidRPr="001F3533" w:rsidRDefault="002F21BA" w:rsidP="002F21BA">
      <w:pPr>
        <w:pStyle w:val="ConsPlusNormal"/>
        <w:widowControl/>
        <w:ind w:firstLine="540"/>
        <w:jc w:val="both"/>
        <w:rPr>
          <w:rFonts w:ascii="Times New Roman" w:hAnsi="Times New Roman" w:cs="Times New Roman"/>
          <w:sz w:val="24"/>
          <w:szCs w:val="24"/>
        </w:rPr>
      </w:pPr>
      <w:r w:rsidRPr="001F3533">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F21BA" w:rsidRPr="001F3533" w:rsidRDefault="002F21BA" w:rsidP="002F21BA">
      <w:pPr>
        <w:pStyle w:val="ConsPlusNormal"/>
        <w:widowControl/>
        <w:ind w:firstLine="540"/>
        <w:jc w:val="both"/>
        <w:rPr>
          <w:rFonts w:ascii="Times New Roman" w:hAnsi="Times New Roman" w:cs="Times New Roman"/>
          <w:sz w:val="24"/>
          <w:szCs w:val="24"/>
        </w:rPr>
      </w:pPr>
      <w:r w:rsidRPr="001F3533">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F21BA" w:rsidRPr="001F3533" w:rsidRDefault="002F21BA" w:rsidP="002F21BA">
      <w:pPr>
        <w:jc w:val="both"/>
      </w:pPr>
    </w:p>
    <w:p w:rsidR="002F21BA" w:rsidRPr="00767C7C" w:rsidRDefault="002F21BA" w:rsidP="002F21BA">
      <w:pPr>
        <w:jc w:val="center"/>
        <w:rPr>
          <w:sz w:val="26"/>
          <w:szCs w:val="26"/>
        </w:rPr>
      </w:pPr>
      <w:r w:rsidRPr="00767C7C">
        <w:rPr>
          <w:b/>
          <w:sz w:val="26"/>
          <w:szCs w:val="26"/>
        </w:rPr>
        <w:t>Место предмета в учебном плане</w:t>
      </w:r>
    </w:p>
    <w:p w:rsidR="002F21BA" w:rsidRDefault="002F21BA" w:rsidP="002F21BA">
      <w:pPr>
        <w:ind w:firstLine="567"/>
        <w:jc w:val="both"/>
      </w:pPr>
      <w:r w:rsidRPr="001F3533">
        <w:t xml:space="preserve">В учебном плане </w:t>
      </w:r>
      <w:r>
        <w:t xml:space="preserve">МАОУ – СОШ № 2 </w:t>
      </w:r>
      <w:r w:rsidRPr="001F3533">
        <w:t xml:space="preserve">отводится 210 часов для обязательного изучения физики в 7-9 классах из расчета 2 учебных часа в неделю, в том числе: 7класс – 70 часов, 8 класс – 70 часов, 9 класс – 70 часов.  </w:t>
      </w:r>
    </w:p>
    <w:p w:rsidR="002F21BA" w:rsidRDefault="002F21BA" w:rsidP="002F21BA">
      <w:pPr>
        <w:ind w:firstLine="567"/>
        <w:jc w:val="center"/>
      </w:pPr>
    </w:p>
    <w:p w:rsidR="002F21BA" w:rsidRPr="002F21BA" w:rsidRDefault="002F21BA" w:rsidP="002F21BA">
      <w:pPr>
        <w:ind w:firstLine="567"/>
        <w:jc w:val="center"/>
      </w:pPr>
      <w:r w:rsidRPr="00767C7C">
        <w:rPr>
          <w:b/>
          <w:sz w:val="26"/>
          <w:szCs w:val="26"/>
        </w:rPr>
        <w:t>Общие учебные умения, навыки и способы деятельности</w:t>
      </w:r>
    </w:p>
    <w:p w:rsidR="002F21BA" w:rsidRPr="001F3533" w:rsidRDefault="002F21BA" w:rsidP="002F21BA">
      <w:pPr>
        <w:ind w:firstLine="567"/>
        <w:jc w:val="both"/>
      </w:pPr>
      <w:r w:rsidRPr="001F3533">
        <w:t xml:space="preserve">Рабочая программа предусматривает формирование у школьников общих 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 </w:t>
      </w:r>
    </w:p>
    <w:p w:rsidR="002F21BA" w:rsidRPr="001F3533" w:rsidRDefault="002F21BA" w:rsidP="002F21BA">
      <w:pPr>
        <w:ind w:firstLine="567"/>
        <w:jc w:val="both"/>
      </w:pPr>
      <w:r w:rsidRPr="001F3533">
        <w:rPr>
          <w:b/>
        </w:rPr>
        <w:t>Познавательная деятельность</w:t>
      </w:r>
      <w:r w:rsidRPr="001F3533">
        <w:t xml:space="preserve">: </w:t>
      </w:r>
    </w:p>
    <w:p w:rsidR="002F21BA" w:rsidRPr="001F3533" w:rsidRDefault="002F21BA" w:rsidP="002F21BA">
      <w:pPr>
        <w:numPr>
          <w:ilvl w:val="0"/>
          <w:numId w:val="6"/>
        </w:numPr>
        <w:ind w:left="0" w:firstLine="567"/>
        <w:jc w:val="both"/>
      </w:pPr>
      <w:proofErr w:type="gramStart"/>
      <w:r w:rsidRPr="001F3533">
        <w:t>использование</w:t>
      </w:r>
      <w:proofErr w:type="gramEnd"/>
      <w:r w:rsidRPr="001F3533">
        <w:t xml:space="preserve"> для познания окружающего мира различных естественнонаучных методов: наблюдение, измерение, эксперимент, моделирование;</w:t>
      </w:r>
    </w:p>
    <w:p w:rsidR="002F21BA" w:rsidRPr="001F3533" w:rsidRDefault="002F21BA" w:rsidP="002F21BA">
      <w:pPr>
        <w:numPr>
          <w:ilvl w:val="0"/>
          <w:numId w:val="6"/>
        </w:numPr>
        <w:ind w:left="0" w:firstLine="567"/>
        <w:jc w:val="both"/>
      </w:pPr>
      <w:r w:rsidRPr="001F3533">
        <w:t xml:space="preserve"> </w:t>
      </w:r>
      <w:proofErr w:type="gramStart"/>
      <w:r w:rsidRPr="001F3533">
        <w:t>формирование</w:t>
      </w:r>
      <w:proofErr w:type="gramEnd"/>
      <w:r w:rsidRPr="001F3533">
        <w:t xml:space="preserve"> умений различать факты, гипотезы, причины, следствия, доказательства, законы, теории;</w:t>
      </w:r>
    </w:p>
    <w:p w:rsidR="002F21BA" w:rsidRPr="001F3533" w:rsidRDefault="002F21BA" w:rsidP="002F21BA">
      <w:pPr>
        <w:numPr>
          <w:ilvl w:val="0"/>
          <w:numId w:val="6"/>
        </w:numPr>
        <w:ind w:left="0" w:firstLine="567"/>
        <w:jc w:val="both"/>
      </w:pPr>
      <w:proofErr w:type="gramStart"/>
      <w:r w:rsidRPr="001F3533">
        <w:t>овладение</w:t>
      </w:r>
      <w:proofErr w:type="gramEnd"/>
      <w:r w:rsidRPr="001F3533">
        <w:t xml:space="preserve"> адекватными способами решения теоретических и экспериментальных задач;</w:t>
      </w:r>
    </w:p>
    <w:p w:rsidR="002F21BA" w:rsidRPr="001F3533" w:rsidRDefault="002F21BA" w:rsidP="002F21BA">
      <w:pPr>
        <w:numPr>
          <w:ilvl w:val="0"/>
          <w:numId w:val="6"/>
        </w:numPr>
        <w:ind w:left="0" w:firstLine="567"/>
        <w:jc w:val="both"/>
      </w:pPr>
      <w:r w:rsidRPr="001F3533">
        <w:t xml:space="preserve"> </w:t>
      </w:r>
      <w:proofErr w:type="gramStart"/>
      <w:r w:rsidRPr="001F3533">
        <w:t>приобретение</w:t>
      </w:r>
      <w:proofErr w:type="gramEnd"/>
      <w:r w:rsidRPr="001F3533">
        <w:t xml:space="preserve"> опыта выдвижения гипотез для объяснения известных фактов и экспериментальной проверки выдвигаемых гипотез.</w:t>
      </w:r>
    </w:p>
    <w:p w:rsidR="002F21BA" w:rsidRPr="001F3533" w:rsidRDefault="002F21BA" w:rsidP="002F21BA">
      <w:pPr>
        <w:ind w:firstLine="567"/>
        <w:jc w:val="both"/>
        <w:rPr>
          <w:b/>
        </w:rPr>
      </w:pPr>
      <w:r w:rsidRPr="001F3533">
        <w:t xml:space="preserve"> </w:t>
      </w:r>
      <w:r w:rsidRPr="001F3533">
        <w:rPr>
          <w:b/>
        </w:rPr>
        <w:t>Информационно-коммуникативная деятельность:</w:t>
      </w:r>
    </w:p>
    <w:p w:rsidR="002F21BA" w:rsidRPr="001F3533" w:rsidRDefault="002F21BA" w:rsidP="002F21BA">
      <w:pPr>
        <w:numPr>
          <w:ilvl w:val="0"/>
          <w:numId w:val="6"/>
        </w:numPr>
        <w:ind w:left="0" w:firstLine="567"/>
        <w:jc w:val="both"/>
      </w:pPr>
      <w:r w:rsidRPr="001F3533">
        <w:t xml:space="preserve"> </w:t>
      </w:r>
      <w:proofErr w:type="gramStart"/>
      <w:r w:rsidRPr="001F3533">
        <w:t>владение</w:t>
      </w:r>
      <w:proofErr w:type="gramEnd"/>
      <w:r w:rsidRPr="001F3533">
        <w:t xml:space="preserve"> монологической и диалогической речью, развитие способности понимать точку зрения собеседника и признавать право на иное мнение; </w:t>
      </w:r>
    </w:p>
    <w:p w:rsidR="002F21BA" w:rsidRPr="001F3533" w:rsidRDefault="002F21BA" w:rsidP="002F21BA">
      <w:pPr>
        <w:numPr>
          <w:ilvl w:val="0"/>
          <w:numId w:val="6"/>
        </w:numPr>
        <w:ind w:left="0" w:firstLine="567"/>
        <w:jc w:val="both"/>
      </w:pPr>
      <w:proofErr w:type="gramStart"/>
      <w:r w:rsidRPr="001F3533">
        <w:t>использование</w:t>
      </w:r>
      <w:proofErr w:type="gramEnd"/>
      <w:r w:rsidRPr="001F3533">
        <w:t xml:space="preserve"> для решения познавательных и коммуникативных задач различных источников информации.  </w:t>
      </w:r>
    </w:p>
    <w:p w:rsidR="002F21BA" w:rsidRPr="001F3533" w:rsidRDefault="002F21BA" w:rsidP="002F21BA">
      <w:pPr>
        <w:ind w:firstLine="567"/>
        <w:jc w:val="both"/>
        <w:rPr>
          <w:b/>
        </w:rPr>
      </w:pPr>
      <w:r w:rsidRPr="001F3533">
        <w:rPr>
          <w:b/>
        </w:rPr>
        <w:t>Рефлексивная деятельность:</w:t>
      </w:r>
    </w:p>
    <w:p w:rsidR="002F21BA" w:rsidRPr="001F3533" w:rsidRDefault="002F21BA" w:rsidP="002F21BA">
      <w:pPr>
        <w:numPr>
          <w:ilvl w:val="0"/>
          <w:numId w:val="7"/>
        </w:numPr>
        <w:ind w:left="0" w:firstLine="567"/>
        <w:jc w:val="both"/>
      </w:pPr>
      <w:proofErr w:type="gramStart"/>
      <w:r w:rsidRPr="001F3533">
        <w:t>владение</w:t>
      </w:r>
      <w:proofErr w:type="gramEnd"/>
      <w:r w:rsidRPr="001F3533">
        <w:t xml:space="preserve"> навыками контроля и оценки своей деятельности, умением предвидеть возможные результаты своих действий:</w:t>
      </w:r>
    </w:p>
    <w:p w:rsidR="002F21BA" w:rsidRPr="001F3533" w:rsidRDefault="002F21BA" w:rsidP="002F21BA">
      <w:pPr>
        <w:numPr>
          <w:ilvl w:val="0"/>
          <w:numId w:val="7"/>
        </w:numPr>
        <w:ind w:left="0" w:firstLine="567"/>
        <w:jc w:val="both"/>
      </w:pPr>
      <w:proofErr w:type="gramStart"/>
      <w:r w:rsidRPr="001F3533">
        <w:lastRenderedPageBreak/>
        <w:t>организация</w:t>
      </w:r>
      <w:proofErr w:type="gramEnd"/>
      <w:r w:rsidRPr="001F3533">
        <w:t xml:space="preserve"> учебной деятельности: постановка цели, планирование, определение оптимального соотношения цели и средств.  </w:t>
      </w:r>
    </w:p>
    <w:p w:rsidR="002F21BA" w:rsidRPr="00482046" w:rsidRDefault="002F21BA" w:rsidP="002F21BA">
      <w:pPr>
        <w:ind w:left="720"/>
        <w:jc w:val="both"/>
        <w:rPr>
          <w:bCs/>
        </w:rPr>
      </w:pPr>
    </w:p>
    <w:sectPr w:rsidR="002F21BA" w:rsidRPr="00482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17EE"/>
    <w:multiLevelType w:val="multilevel"/>
    <w:tmpl w:val="B07AE454"/>
    <w:lvl w:ilvl="0">
      <w:start w:val="1"/>
      <w:numFmt w:val="decimal"/>
      <w:lvlText w:val="%1."/>
      <w:lvlJc w:val="left"/>
      <w:pPr>
        <w:ind w:left="786" w:hanging="360"/>
      </w:pPr>
      <w:rPr>
        <w:b/>
        <w:color w:val="auto"/>
      </w:rPr>
    </w:lvl>
    <w:lvl w:ilvl="1">
      <w:start w:val="4"/>
      <w:numFmt w:val="decimal"/>
      <w:isLgl/>
      <w:lvlText w:val="%1.%2."/>
      <w:lvlJc w:val="left"/>
      <w:pPr>
        <w:ind w:left="2772" w:hanging="720"/>
      </w:pPr>
      <w:rPr>
        <w:b/>
      </w:rPr>
    </w:lvl>
    <w:lvl w:ilvl="2">
      <w:start w:val="1"/>
      <w:numFmt w:val="decimal"/>
      <w:isLgl/>
      <w:lvlText w:val="%1.%2.%3."/>
      <w:lvlJc w:val="left"/>
      <w:pPr>
        <w:ind w:left="2128" w:hanging="720"/>
      </w:pPr>
    </w:lvl>
    <w:lvl w:ilvl="3">
      <w:start w:val="1"/>
      <w:numFmt w:val="decimal"/>
      <w:isLgl/>
      <w:lvlText w:val="%1.%2.%3.%4."/>
      <w:lvlJc w:val="left"/>
      <w:pPr>
        <w:ind w:left="2979" w:hanging="1080"/>
      </w:pPr>
    </w:lvl>
    <w:lvl w:ilvl="4">
      <w:start w:val="1"/>
      <w:numFmt w:val="decimal"/>
      <w:isLgl/>
      <w:lvlText w:val="%1.%2.%3.%4.%5."/>
      <w:lvlJc w:val="left"/>
      <w:pPr>
        <w:ind w:left="3470" w:hanging="1080"/>
      </w:pPr>
    </w:lvl>
    <w:lvl w:ilvl="5">
      <w:start w:val="1"/>
      <w:numFmt w:val="decimal"/>
      <w:isLgl/>
      <w:lvlText w:val="%1.%2.%3.%4.%5.%6."/>
      <w:lvlJc w:val="left"/>
      <w:pPr>
        <w:ind w:left="4321" w:hanging="1440"/>
      </w:pPr>
    </w:lvl>
    <w:lvl w:ilvl="6">
      <w:start w:val="1"/>
      <w:numFmt w:val="decimal"/>
      <w:isLgl/>
      <w:lvlText w:val="%1.%2.%3.%4.%5.%6.%7."/>
      <w:lvlJc w:val="left"/>
      <w:pPr>
        <w:ind w:left="4812" w:hanging="1440"/>
      </w:pPr>
    </w:lvl>
    <w:lvl w:ilvl="7">
      <w:start w:val="1"/>
      <w:numFmt w:val="decimal"/>
      <w:isLgl/>
      <w:lvlText w:val="%1.%2.%3.%4.%5.%6.%7.%8."/>
      <w:lvlJc w:val="left"/>
      <w:pPr>
        <w:ind w:left="5663" w:hanging="1800"/>
      </w:pPr>
    </w:lvl>
    <w:lvl w:ilvl="8">
      <w:start w:val="1"/>
      <w:numFmt w:val="decimal"/>
      <w:isLgl/>
      <w:lvlText w:val="%1.%2.%3.%4.%5.%6.%7.%8.%9."/>
      <w:lvlJc w:val="left"/>
      <w:pPr>
        <w:ind w:left="6154" w:hanging="1800"/>
      </w:pPr>
    </w:lvl>
  </w:abstractNum>
  <w:abstractNum w:abstractNumId="1">
    <w:nsid w:val="13C648C9"/>
    <w:multiLevelType w:val="hybridMultilevel"/>
    <w:tmpl w:val="19345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F7123"/>
    <w:multiLevelType w:val="hybridMultilevel"/>
    <w:tmpl w:val="3D009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D72C2"/>
    <w:multiLevelType w:val="hybridMultilevel"/>
    <w:tmpl w:val="91469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4335B"/>
    <w:multiLevelType w:val="hybridMultilevel"/>
    <w:tmpl w:val="D34241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F3A6F98"/>
    <w:multiLevelType w:val="hybridMultilevel"/>
    <w:tmpl w:val="F6FA5BF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37476C4"/>
    <w:multiLevelType w:val="multilevel"/>
    <w:tmpl w:val="17C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F72F99"/>
    <w:multiLevelType w:val="hybridMultilevel"/>
    <w:tmpl w:val="98DE092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10"/>
    <w:rsid w:val="002F21BA"/>
    <w:rsid w:val="003A5410"/>
    <w:rsid w:val="00774D16"/>
    <w:rsid w:val="00E8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D66D1-E666-4BA8-8A36-96632337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4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5410"/>
    <w:pPr>
      <w:spacing w:before="100" w:beforeAutospacing="1" w:after="100" w:afterAutospacing="1"/>
    </w:pPr>
  </w:style>
  <w:style w:type="paragraph" w:styleId="a4">
    <w:name w:val="List Paragraph"/>
    <w:basedOn w:val="a"/>
    <w:uiPriority w:val="34"/>
    <w:qFormat/>
    <w:rsid w:val="003A5410"/>
    <w:pPr>
      <w:ind w:left="720"/>
      <w:contextualSpacing/>
    </w:pPr>
  </w:style>
  <w:style w:type="paragraph" w:styleId="a5">
    <w:name w:val="No Spacing"/>
    <w:rsid w:val="003A541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ru-RU" w:bidi="en-US"/>
    </w:rPr>
  </w:style>
  <w:style w:type="paragraph" w:customStyle="1" w:styleId="ConsPlusNormal">
    <w:name w:val="ConsPlusNormal"/>
    <w:rsid w:val="002F21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2019-02-01T04:01:00Z</dcterms:created>
  <dcterms:modified xsi:type="dcterms:W3CDTF">2019-02-01T04:03:00Z</dcterms:modified>
</cp:coreProperties>
</file>